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"_____"_________</w:t>
      </w:r>
      <w:r>
        <w:rPr>
          <w:sz w:val="24"/>
        </w:rPr>
        <w:tab/>
        <w:t>201</w:t>
      </w:r>
      <w:r w:rsidR="00A10A79">
        <w:rPr>
          <w:sz w:val="24"/>
        </w:rPr>
        <w:t>5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53659B" w:rsidRDefault="00954D75" w:rsidP="00954D75">
      <w:pPr>
        <w:jc w:val="center"/>
        <w:outlineLvl w:val="0"/>
        <w:rPr>
          <w:b/>
          <w:sz w:val="24"/>
          <w:szCs w:val="24"/>
        </w:rPr>
      </w:pPr>
      <w:r w:rsidRPr="0053659B">
        <w:rPr>
          <w:b/>
          <w:sz w:val="24"/>
          <w:szCs w:val="24"/>
        </w:rPr>
        <w:t>ПЛАН</w:t>
      </w:r>
      <w:r w:rsidR="00E26B43" w:rsidRPr="0053659B">
        <w:rPr>
          <w:b/>
          <w:sz w:val="24"/>
          <w:szCs w:val="24"/>
        </w:rPr>
        <w:t>- КОНСПЕКТ</w:t>
      </w:r>
    </w:p>
    <w:p w:rsidR="0053659B" w:rsidRPr="0053659B" w:rsidRDefault="0053659B" w:rsidP="0053659B">
      <w:pPr>
        <w:jc w:val="center"/>
        <w:rPr>
          <w:b/>
          <w:sz w:val="24"/>
          <w:szCs w:val="24"/>
        </w:rPr>
      </w:pPr>
      <w:r w:rsidRPr="0053659B">
        <w:rPr>
          <w:b/>
          <w:sz w:val="24"/>
          <w:szCs w:val="24"/>
        </w:rPr>
        <w:t xml:space="preserve">проведения занятия </w:t>
      </w:r>
      <w:r w:rsidR="00E26B43" w:rsidRPr="0053659B">
        <w:rPr>
          <w:b/>
          <w:sz w:val="24"/>
          <w:szCs w:val="24"/>
        </w:rPr>
        <w:t xml:space="preserve">по радиационной, химической и биологической защите с </w:t>
      </w:r>
      <w:proofErr w:type="spellStart"/>
      <w:r w:rsidRPr="0053659B">
        <w:rPr>
          <w:b/>
          <w:sz w:val="24"/>
          <w:szCs w:val="24"/>
        </w:rPr>
        <w:t>с</w:t>
      </w:r>
      <w:proofErr w:type="spellEnd"/>
      <w:r w:rsidRPr="0053659B">
        <w:rPr>
          <w:b/>
          <w:sz w:val="24"/>
          <w:szCs w:val="24"/>
        </w:rPr>
        <w:t xml:space="preserve"> личным составом ____________________________________</w:t>
      </w:r>
    </w:p>
    <w:p w:rsidR="00103E1D" w:rsidRPr="0053659B" w:rsidRDefault="0053659B" w:rsidP="0053659B">
      <w:pPr>
        <w:jc w:val="center"/>
        <w:outlineLvl w:val="0"/>
        <w:rPr>
          <w:b/>
          <w:sz w:val="24"/>
          <w:szCs w:val="24"/>
        </w:rPr>
      </w:pPr>
      <w:r w:rsidRPr="0053659B">
        <w:rPr>
          <w:b/>
          <w:sz w:val="24"/>
          <w:szCs w:val="24"/>
        </w:rPr>
        <w:t>на «___» ______________ 2015 года</w:t>
      </w:r>
    </w:p>
    <w:p w:rsidR="0053659B" w:rsidRPr="0053659B" w:rsidRDefault="0053659B" w:rsidP="0053659B">
      <w:pPr>
        <w:jc w:val="center"/>
        <w:outlineLvl w:val="0"/>
        <w:rPr>
          <w:b/>
          <w:sz w:val="24"/>
          <w:szCs w:val="24"/>
        </w:rPr>
      </w:pPr>
    </w:p>
    <w:p w:rsidR="00F414E5" w:rsidRPr="00F414E5" w:rsidRDefault="00A10A79" w:rsidP="00851264">
      <w:pPr>
        <w:jc w:val="both"/>
        <w:rPr>
          <w:sz w:val="24"/>
        </w:rPr>
      </w:pPr>
      <w:r w:rsidRPr="0053659B">
        <w:rPr>
          <w:b/>
          <w:sz w:val="24"/>
          <w:szCs w:val="24"/>
          <w:u w:val="single"/>
        </w:rPr>
        <w:t>ТЕМА</w:t>
      </w:r>
      <w:r w:rsidR="00F414E5" w:rsidRPr="0053659B">
        <w:rPr>
          <w:b/>
          <w:sz w:val="24"/>
          <w:szCs w:val="24"/>
          <w:u w:val="single"/>
        </w:rPr>
        <w:t xml:space="preserve"> №1</w:t>
      </w:r>
      <w:r w:rsidR="000D16AF" w:rsidRPr="0053659B">
        <w:rPr>
          <w:b/>
          <w:sz w:val="24"/>
          <w:szCs w:val="24"/>
          <w:u w:val="single"/>
        </w:rPr>
        <w:t>:</w:t>
      </w:r>
      <w:r w:rsidR="00F414E5" w:rsidRPr="0053659B">
        <w:rPr>
          <w:b/>
          <w:sz w:val="24"/>
          <w:szCs w:val="24"/>
        </w:rPr>
        <w:t xml:space="preserve"> </w:t>
      </w:r>
      <w:r w:rsidR="00F414E5" w:rsidRPr="0053659B">
        <w:rPr>
          <w:sz w:val="24"/>
          <w:szCs w:val="24"/>
        </w:rPr>
        <w:t>Боевые свойства и поражающие факторы ядерного</w:t>
      </w:r>
      <w:r w:rsidR="00F414E5" w:rsidRPr="00851264">
        <w:rPr>
          <w:sz w:val="24"/>
          <w:szCs w:val="24"/>
        </w:rPr>
        <w:t>, химического, биологического оружия и оружия, основанного на новых физических принципах.</w:t>
      </w:r>
    </w:p>
    <w:p w:rsidR="00F414E5" w:rsidRDefault="00F414E5" w:rsidP="002C5D2F">
      <w:pPr>
        <w:spacing w:line="288" w:lineRule="auto"/>
        <w:jc w:val="both"/>
        <w:rPr>
          <w:b/>
          <w:sz w:val="24"/>
          <w:u w:val="single"/>
        </w:rPr>
      </w:pPr>
    </w:p>
    <w:p w:rsidR="00851264" w:rsidRPr="00851264" w:rsidRDefault="00F414E5" w:rsidP="00851264">
      <w:pPr>
        <w:widowControl w:val="0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851264">
        <w:rPr>
          <w:b/>
          <w:sz w:val="24"/>
          <w:u w:val="single"/>
        </w:rPr>
        <w:t>2</w:t>
      </w:r>
      <w:r w:rsidRPr="00F414E5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  <w:r w:rsidR="00851264" w:rsidRPr="00851264">
        <w:rPr>
          <w:sz w:val="24"/>
          <w:szCs w:val="24"/>
        </w:rPr>
        <w:t>Рассказ. Биологическое оружие. Основные свойства биологических средств. Средства применения биологического оружия.</w:t>
      </w:r>
    </w:p>
    <w:p w:rsidR="00851264" w:rsidRPr="00851264" w:rsidRDefault="00851264" w:rsidP="00851264">
      <w:pPr>
        <w:widowControl w:val="0"/>
        <w:jc w:val="both"/>
        <w:rPr>
          <w:sz w:val="24"/>
          <w:szCs w:val="24"/>
        </w:rPr>
      </w:pPr>
      <w:r w:rsidRPr="00851264">
        <w:rPr>
          <w:sz w:val="24"/>
          <w:szCs w:val="24"/>
        </w:rPr>
        <w:t>Особенности их воздействия на организм человека, животных и растений. Вероятные агенты биологического оружия. Внешние (косвенные) признаки применения биологического оружия. Средства профилактики и лечения поражений биологическим оружием. Правила поведения личного состава в очаге биологического заражения.</w:t>
      </w:r>
    </w:p>
    <w:p w:rsidR="00E26B43" w:rsidRDefault="00851264" w:rsidP="00851264">
      <w:pPr>
        <w:widowControl w:val="0"/>
        <w:jc w:val="both"/>
        <w:rPr>
          <w:sz w:val="24"/>
          <w:szCs w:val="24"/>
        </w:rPr>
      </w:pPr>
      <w:r w:rsidRPr="00851264">
        <w:rPr>
          <w:sz w:val="24"/>
          <w:szCs w:val="24"/>
        </w:rPr>
        <w:t>Боевые свойства и поражающие факторы оружия, основанного на новых физических принципах. Поражающее действие новых видов оружия массового поражения: лучевое, радиочастотное, инфразвуковое, радиологическое и геофизическое оружие.</w:t>
      </w:r>
    </w:p>
    <w:p w:rsidR="00851264" w:rsidRPr="00851264" w:rsidRDefault="00851264" w:rsidP="00851264">
      <w:pPr>
        <w:rPr>
          <w:sz w:val="24"/>
          <w:szCs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  <w:szCs w:val="24"/>
        </w:rPr>
        <w:t>Класс</w:t>
      </w:r>
      <w:r w:rsidR="007436AF" w:rsidRPr="002B0FDE">
        <w:rPr>
          <w:sz w:val="24"/>
          <w:szCs w:val="24"/>
        </w:rPr>
        <w:t>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103E1D" w:rsidRDefault="000D16AF" w:rsidP="00851264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851264" w:rsidRPr="00851264">
        <w:rPr>
          <w:sz w:val="24"/>
        </w:rPr>
        <w:t>Методическая разработка</w:t>
      </w:r>
      <w:r w:rsidR="00851264">
        <w:rPr>
          <w:sz w:val="24"/>
        </w:rPr>
        <w:t>. Учебник по РХБЗ.</w:t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</w:p>
    <w:p w:rsidR="00103E1D" w:rsidRDefault="000D16AF" w:rsidP="00103E1D">
      <w:pPr>
        <w:ind w:left="2127" w:hanging="2127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851264">
              <w:rPr>
                <w:sz w:val="24"/>
                <w:szCs w:val="24"/>
              </w:rPr>
              <w:t>Биологическое оружие</w:t>
            </w:r>
            <w:r w:rsidRPr="00143D87">
              <w:rPr>
                <w:sz w:val="24"/>
                <w:szCs w:val="24"/>
              </w:rPr>
              <w:t xml:space="preserve"> – это специальные боеприпасы и боевые приборы со средствами доставки, снаряжённые биологическими средствами.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В качестве биологических средств могут быть использованы: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 xml:space="preserve">для поражения людей: возбудители бактериальных заболеваний (чума, туляремия, бруцеллёз, сибирская язва, холера) возбудители вирусных заболеваний (натуральная оспа, жёлтая </w:t>
            </w:r>
            <w:r w:rsidRPr="00143D87">
              <w:rPr>
                <w:sz w:val="24"/>
                <w:szCs w:val="24"/>
              </w:rPr>
              <w:lastRenderedPageBreak/>
              <w:t>лихорадка); возбудители риккетсиозов (сыпной тиф, пятнистая лихорадка Скалистых гор, Ку – лихорадка); возбудители грибковых заболеваний (</w:t>
            </w:r>
            <w:proofErr w:type="spellStart"/>
            <w:r w:rsidRPr="00143D87">
              <w:rPr>
                <w:sz w:val="24"/>
                <w:szCs w:val="24"/>
              </w:rPr>
              <w:t>кокцидиодомикоз</w:t>
            </w:r>
            <w:proofErr w:type="spellEnd"/>
            <w:r w:rsidRPr="00143D87">
              <w:rPr>
                <w:sz w:val="24"/>
                <w:szCs w:val="24"/>
              </w:rPr>
              <w:t xml:space="preserve">, </w:t>
            </w:r>
            <w:proofErr w:type="spellStart"/>
            <w:r w:rsidRPr="00143D87">
              <w:rPr>
                <w:sz w:val="24"/>
                <w:szCs w:val="24"/>
              </w:rPr>
              <w:t>покардиоз</w:t>
            </w:r>
            <w:proofErr w:type="spellEnd"/>
            <w:r w:rsidRPr="00143D87">
              <w:rPr>
                <w:sz w:val="24"/>
                <w:szCs w:val="24"/>
              </w:rPr>
              <w:t xml:space="preserve">, </w:t>
            </w:r>
            <w:proofErr w:type="spellStart"/>
            <w:r w:rsidRPr="00143D87">
              <w:rPr>
                <w:sz w:val="24"/>
                <w:szCs w:val="24"/>
              </w:rPr>
              <w:t>гистоплазмоз</w:t>
            </w:r>
            <w:proofErr w:type="spellEnd"/>
            <w:r w:rsidRPr="00143D87">
              <w:rPr>
                <w:sz w:val="24"/>
                <w:szCs w:val="24"/>
              </w:rPr>
              <w:t xml:space="preserve">); 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для поражения животных: возбудители ящура, чумы крупного рогатого скота, чумы свиней, сибирской язвы, сапа, африканской лихорадки свиней, ложного бешенства и других заболеваний;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 xml:space="preserve">для уничтожения растений: возбудители ржавчины хлебных злаков, фитофтороза картофеля, позднего увядания кукурузы и других культур; насекомые – вредители сельскохозяйственных растений; </w:t>
            </w:r>
            <w:proofErr w:type="spellStart"/>
            <w:r w:rsidRPr="00143D87">
              <w:rPr>
                <w:sz w:val="24"/>
                <w:szCs w:val="24"/>
              </w:rPr>
              <w:t>фитотоксиканты</w:t>
            </w:r>
            <w:proofErr w:type="spellEnd"/>
            <w:r w:rsidRPr="00143D87">
              <w:rPr>
                <w:sz w:val="24"/>
                <w:szCs w:val="24"/>
              </w:rPr>
              <w:t>, дефолианты, гербициды и другие химические вещества.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Поражающее действие биологического оружия основано на использовании в первую очередь болезнетворных свойств патогенных микробов и токсичных продуктов их жизнедеятельности. Вызывают крайне тяжёлые инфекционные заболевания (интоксикации), заканчивающиеся при отсутствии своевременного лечения смертельным исходом либо выводящие поражённого на длительный срок из боеспособного состояния.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Существенной особенностью б.о. является наличие скрытого периода действия, в течение которого поражённые остаются в строю и выполняют свои обязанности, а потом заболевают. Скрытый период может быть различным от 3-14 суток. В течение почти всего этого периода л/с сохраняет боеспособность, иногда даже не подозревая о состоявшемся заражении. Так называемые контагиозными заболевания могут передаваться от заражённых к окружающим здоровым людям через воздух, укусы кровососущих насекомых и другими путями. Наличие реальной угрозы внезапного применения б.о., как и появление в войсках и среди гражданского населения вспышек и эпидемий опасных инфекционных заболеваний, способно повсеместно вызвать страх, панические настроения, снизить боеспособность войск, дезорганизовать работу тыла.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Основным способом применения биологических средств считается заражение приземного слоя воздуха.  Возможно применение средств с помощью заражённых болезнетворными микробами насекомых, клещей, грызунов и других.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Болезнетворные микробы не могут быть обнаружены органами чувств человека. Это возможно только с помощью технических средств биологической разведки.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 xml:space="preserve">Возбудители болезней могут попадать в организм человека различными путями: при вдыхании </w:t>
            </w:r>
            <w:r w:rsidRPr="00143D87">
              <w:rPr>
                <w:sz w:val="24"/>
                <w:szCs w:val="24"/>
              </w:rPr>
              <w:lastRenderedPageBreak/>
              <w:t>заражённого воздуха, при употреблении заражённой воды и пищи, при попадании микробов в кровь через открытые раны и ожоговые поверхности, а также при контакте с больными людьми, животными, заражёнными предметами, и не только в момент применения биологических средств, но и через длительное время после их применения, если не была проведена санитарная обработка личного состава.</w:t>
            </w:r>
          </w:p>
          <w:p w:rsidR="00143D87" w:rsidRPr="00143D87" w:rsidRDefault="00143D87" w:rsidP="00143D87">
            <w:pPr>
              <w:ind w:firstLine="709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Общими признаками многих инфекционных болезней являются высокая температура тела и значительная слабость, а также быстрое их распространение, что приводит к возникновению очаговых заболеваний и отравлений.</w:t>
            </w:r>
          </w:p>
          <w:p w:rsidR="00127DD3" w:rsidRPr="00BB7A1F" w:rsidRDefault="00143D87" w:rsidP="00143D87">
            <w:pPr>
              <w:widowControl w:val="0"/>
              <w:jc w:val="both"/>
              <w:rPr>
                <w:sz w:val="24"/>
                <w:szCs w:val="24"/>
              </w:rPr>
            </w:pPr>
            <w:r w:rsidRPr="00143D87">
              <w:rPr>
                <w:sz w:val="24"/>
                <w:szCs w:val="24"/>
              </w:rPr>
              <w:t>Непосредственная защита л/</w:t>
            </w:r>
            <w:proofErr w:type="gramStart"/>
            <w:r w:rsidRPr="00143D87">
              <w:rPr>
                <w:sz w:val="24"/>
                <w:szCs w:val="24"/>
              </w:rPr>
              <w:t>с  в</w:t>
            </w:r>
            <w:proofErr w:type="gramEnd"/>
            <w:r w:rsidRPr="00143D87">
              <w:rPr>
                <w:sz w:val="24"/>
                <w:szCs w:val="24"/>
              </w:rPr>
              <w:t xml:space="preserve"> период </w:t>
            </w:r>
            <w:proofErr w:type="spellStart"/>
            <w:r w:rsidRPr="00143D87">
              <w:rPr>
                <w:sz w:val="24"/>
                <w:szCs w:val="24"/>
              </w:rPr>
              <w:t>бионападения</w:t>
            </w:r>
            <w:proofErr w:type="spellEnd"/>
            <w:r w:rsidRPr="00143D87">
              <w:rPr>
                <w:sz w:val="24"/>
                <w:szCs w:val="24"/>
              </w:rPr>
              <w:t xml:space="preserve"> противника обеспечивается использованием средств индивидуальной и коллективной защиты, а также применением средств экстренной профилактики, имеющихся в индивидуальных аптечках.</w:t>
            </w:r>
            <w:r>
              <w:rPr>
                <w:sz w:val="24"/>
                <w:szCs w:val="24"/>
              </w:rPr>
              <w:t xml:space="preserve"> Личный состав, находящийся в очаге биологического заражения, должен не только своевременно и правильно использовать средства защиты, но и строго выполнять правила личной гигиены</w:t>
            </w:r>
            <w:r w:rsidRPr="008B26C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не снимать средства индивидуальной защиты без разрешения командира</w:t>
            </w:r>
            <w:r w:rsidRPr="008B26C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не прикасаться к вооружению и военной технике и имуществу до их дезинфекции</w:t>
            </w:r>
            <w:r w:rsidRPr="008B26C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не пользоваться водой из источников.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отличившихся,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 w15:restartNumberingAfterBreak="0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361E0"/>
    <w:rsid w:val="00024B48"/>
    <w:rsid w:val="00025979"/>
    <w:rsid w:val="000A33C2"/>
    <w:rsid w:val="000D16AF"/>
    <w:rsid w:val="00103E1D"/>
    <w:rsid w:val="00127DD3"/>
    <w:rsid w:val="00143D87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E2308"/>
    <w:rsid w:val="00404B7C"/>
    <w:rsid w:val="004A21D4"/>
    <w:rsid w:val="004F152B"/>
    <w:rsid w:val="0053659B"/>
    <w:rsid w:val="00564FF4"/>
    <w:rsid w:val="00607D2F"/>
    <w:rsid w:val="00690DBD"/>
    <w:rsid w:val="007436AF"/>
    <w:rsid w:val="00761A3E"/>
    <w:rsid w:val="00770AA7"/>
    <w:rsid w:val="007E5A94"/>
    <w:rsid w:val="00825E56"/>
    <w:rsid w:val="00831BDB"/>
    <w:rsid w:val="00851264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B1FDD"/>
    <w:rsid w:val="00AF3F70"/>
    <w:rsid w:val="00B43CBA"/>
    <w:rsid w:val="00B86ED5"/>
    <w:rsid w:val="00BB7A1F"/>
    <w:rsid w:val="00BC0308"/>
    <w:rsid w:val="00BD16A3"/>
    <w:rsid w:val="00C001C7"/>
    <w:rsid w:val="00C96F2C"/>
    <w:rsid w:val="00D00806"/>
    <w:rsid w:val="00D361E0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B603D-DD27-4276-B0B5-712EA9BA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Дмитрий Чебанов</cp:lastModifiedBy>
  <cp:revision>4</cp:revision>
  <cp:lastPrinted>2015-10-07T12:32:00Z</cp:lastPrinted>
  <dcterms:created xsi:type="dcterms:W3CDTF">2015-11-22T01:39:00Z</dcterms:created>
  <dcterms:modified xsi:type="dcterms:W3CDTF">2015-11-26T19:15:00Z</dcterms:modified>
</cp:coreProperties>
</file>