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F" w:rsidRPr="00A76264" w:rsidRDefault="003D526F" w:rsidP="009736CB">
      <w:pPr>
        <w:spacing w:after="0" w:line="240" w:lineRule="auto"/>
        <w:ind w:right="529"/>
        <w:jc w:val="center"/>
        <w:rPr>
          <w:rFonts w:ascii="Times New Roman" w:hAnsi="Times New Roman" w:cs="Times New Roman"/>
          <w:b/>
          <w:szCs w:val="24"/>
        </w:rPr>
      </w:pPr>
      <w:r w:rsidRPr="00A76264">
        <w:rPr>
          <w:rFonts w:ascii="Times New Roman" w:hAnsi="Times New Roman" w:cs="Times New Roman"/>
          <w:b/>
          <w:szCs w:val="24"/>
        </w:rPr>
        <w:t>ТАБЛИЦА</w:t>
      </w:r>
    </w:p>
    <w:p w:rsidR="003D526F" w:rsidRPr="00A76264" w:rsidRDefault="003D526F" w:rsidP="009736CB">
      <w:pPr>
        <w:spacing w:after="0" w:line="240" w:lineRule="auto"/>
        <w:ind w:right="529"/>
        <w:jc w:val="center"/>
        <w:rPr>
          <w:rFonts w:ascii="Times New Roman" w:hAnsi="Times New Roman" w:cs="Times New Roman"/>
          <w:b/>
          <w:szCs w:val="24"/>
        </w:rPr>
      </w:pPr>
      <w:r w:rsidRPr="00A76264">
        <w:rPr>
          <w:rFonts w:ascii="Times New Roman" w:hAnsi="Times New Roman" w:cs="Times New Roman"/>
          <w:b/>
          <w:szCs w:val="24"/>
        </w:rPr>
        <w:t>оценки физической подготовленности военнослужащих</w:t>
      </w:r>
    </w:p>
    <w:tbl>
      <w:tblPr>
        <w:tblW w:w="822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567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</w:tblGrid>
      <w:tr w:rsidR="00A76264" w:rsidRPr="00A76264" w:rsidTr="00A76264">
        <w:trPr>
          <w:trHeight w:val="116"/>
        </w:trPr>
        <w:tc>
          <w:tcPr>
            <w:tcW w:w="1276" w:type="dxa"/>
            <w:vMerge w:val="restart"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Категории военнослужащих</w:t>
            </w:r>
          </w:p>
        </w:tc>
        <w:tc>
          <w:tcPr>
            <w:tcW w:w="426" w:type="dxa"/>
            <w:vMerge w:val="restart"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к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а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т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е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г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о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proofErr w:type="gramStart"/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р</w:t>
            </w:r>
            <w:proofErr w:type="gramEnd"/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и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я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 xml:space="preserve">Пороговый уровень, минимум баллов в одном </w:t>
            </w:r>
            <w:proofErr w:type="spellStart"/>
            <w:proofErr w:type="gramStart"/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упражне-нии</w:t>
            </w:r>
            <w:proofErr w:type="spellEnd"/>
            <w:proofErr w:type="gramEnd"/>
          </w:p>
        </w:tc>
        <w:tc>
          <w:tcPr>
            <w:tcW w:w="4111" w:type="dxa"/>
            <w:gridSpan w:val="9"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Оценка физической подготовленности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(за количество упражнений</w:t>
            </w:r>
            <w:r w:rsidR="00311C88"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 xml:space="preserve"> </w:t>
            </w: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от 3 до 5)</w:t>
            </w:r>
          </w:p>
        </w:tc>
        <w:tc>
          <w:tcPr>
            <w:tcW w:w="1843" w:type="dxa"/>
            <w:gridSpan w:val="4"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Квалификационный уровень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(в трех/четырех/пяти упражнениях)</w:t>
            </w:r>
          </w:p>
        </w:tc>
      </w:tr>
      <w:tr w:rsidR="00A76264" w:rsidRPr="00A76264" w:rsidTr="00A76264">
        <w:trPr>
          <w:trHeight w:val="141"/>
        </w:trPr>
        <w:tc>
          <w:tcPr>
            <w:tcW w:w="1276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426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В трех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proofErr w:type="gramStart"/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упражнениях</w:t>
            </w:r>
            <w:proofErr w:type="gramEnd"/>
          </w:p>
        </w:tc>
        <w:tc>
          <w:tcPr>
            <w:tcW w:w="1275" w:type="dxa"/>
            <w:gridSpan w:val="3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В четырех упражнениях</w:t>
            </w:r>
          </w:p>
        </w:tc>
        <w:tc>
          <w:tcPr>
            <w:tcW w:w="1418" w:type="dxa"/>
            <w:gridSpan w:val="3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В пяти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proofErr w:type="gramStart"/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упражнениях</w:t>
            </w:r>
            <w:proofErr w:type="gramEnd"/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D526F" w:rsidRPr="00A76264" w:rsidRDefault="003D526F" w:rsidP="00A76264">
            <w:pPr>
              <w:spacing w:after="0" w:line="240" w:lineRule="auto"/>
              <w:ind w:left="-72" w:right="-180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Высший</w:t>
            </w:r>
          </w:p>
          <w:p w:rsidR="003D526F" w:rsidRPr="00A76264" w:rsidRDefault="003D526F" w:rsidP="00A76264">
            <w:pPr>
              <w:spacing w:after="0" w:line="240" w:lineRule="auto"/>
              <w:ind w:left="-72" w:right="-180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уровень</w:t>
            </w:r>
          </w:p>
        </w:tc>
        <w:tc>
          <w:tcPr>
            <w:tcW w:w="425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D526F" w:rsidRPr="00A76264" w:rsidRDefault="003D526F" w:rsidP="00A76264">
            <w:pPr>
              <w:spacing w:after="0" w:line="240" w:lineRule="auto"/>
              <w:ind w:left="-216" w:right="-216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  <w:t xml:space="preserve"> </w:t>
            </w: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уровень</w:t>
            </w:r>
          </w:p>
        </w:tc>
        <w:tc>
          <w:tcPr>
            <w:tcW w:w="425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D526F" w:rsidRPr="00A76264" w:rsidRDefault="003D526F" w:rsidP="00A76264">
            <w:pPr>
              <w:spacing w:after="0" w:line="240" w:lineRule="auto"/>
              <w:ind w:left="-216" w:right="-216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  <w:t xml:space="preserve"> </w:t>
            </w: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уровень</w:t>
            </w:r>
          </w:p>
        </w:tc>
        <w:tc>
          <w:tcPr>
            <w:tcW w:w="426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D526F" w:rsidRPr="00A76264" w:rsidRDefault="003D526F" w:rsidP="00A76264">
            <w:pPr>
              <w:spacing w:after="0" w:line="240" w:lineRule="auto"/>
              <w:ind w:left="-216" w:right="-216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3 уровень</w:t>
            </w:r>
          </w:p>
        </w:tc>
      </w:tr>
      <w:tr w:rsidR="00A76264" w:rsidRPr="00A76264" w:rsidTr="00A76264">
        <w:trPr>
          <w:trHeight w:val="86"/>
        </w:trPr>
        <w:tc>
          <w:tcPr>
            <w:tcW w:w="1276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426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5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4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3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5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4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bookmarkStart w:id="0" w:name="_GoBack"/>
            <w:bookmarkEnd w:id="0"/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3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5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4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24"/>
              </w:rPr>
              <w:t>3</w:t>
            </w: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425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425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426" w:type="dxa"/>
            <w:vMerge/>
            <w:shd w:val="clear" w:color="auto" w:fill="DDD9C3" w:themeFill="background2" w:themeFillShade="E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по призыву до 6 месяцев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26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160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130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100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220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180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150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по призыву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после 6 месяцев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110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3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0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170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по контракту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 возрастной группы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(до 25 лет)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30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200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180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130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270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240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170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340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300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220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240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230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30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220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9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6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200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34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9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4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3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9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4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30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35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по контракту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 возрастной группы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(25 -29)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28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180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160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120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240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210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160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300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270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220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280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4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210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270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200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260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180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240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30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9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3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3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9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35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34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9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по контракту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 возрастной группы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(30 - 34)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24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6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4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100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2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9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4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250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220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150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190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250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180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240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170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230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6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6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110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230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200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150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270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240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200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260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300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190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250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9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180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240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230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по контракту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4 возрастной группы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(35 - 39)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22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150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130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80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200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170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110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230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200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130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180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4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170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7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160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6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150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0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230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160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140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90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210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180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120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250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220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150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190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280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180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4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270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170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260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160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250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по контракту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5 возрастной группы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(40 - 44)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120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90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70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160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120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160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0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150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19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140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18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120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6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130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100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80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180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140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110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170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160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150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0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130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по контракту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6 возрастной группы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(45 -  49)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16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90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60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50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130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120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110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90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100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70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60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140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130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100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по контракту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7 возрастной группы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(50-54)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12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  <w:lang w:val="en-US"/>
              </w:rPr>
              <w:t>5</w:t>
            </w: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40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0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8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90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60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50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3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2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1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  <w:lang w:val="en-US"/>
              </w:rPr>
              <w:t>9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женского пола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 возрастной группы (до 25 лет)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160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140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110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200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190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180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160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женского пола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 возрастной группы (25 - 29)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26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140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120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90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180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170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160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140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женского пола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3 возрастной группы (30 – 34)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24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130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110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80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170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160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150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130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женского пола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4 возрастной группы (35 – 39)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22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120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100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70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160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150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140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120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Военнослужащие  женского пола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5 возрастной группы (40 – 44)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20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110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90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60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150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140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130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110</w:t>
            </w:r>
          </w:p>
        </w:tc>
      </w:tr>
      <w:tr w:rsidR="00A76264" w:rsidRPr="00A76264" w:rsidTr="00A76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trHeight w:val="13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D526F" w:rsidRPr="00A76264" w:rsidRDefault="009904B8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 xml:space="preserve">Военнослужащие женского </w:t>
            </w:r>
            <w:r w:rsidR="003D526F"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пола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 xml:space="preserve"> </w:t>
            </w:r>
            <w:r w:rsidR="003D526F"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6 возрастной</w:t>
            </w: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 xml:space="preserve"> </w:t>
            </w:r>
            <w:r w:rsidR="003D526F"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группы</w:t>
            </w:r>
          </w:p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(45 лет и старше)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100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80</w:t>
            </w:r>
          </w:p>
        </w:tc>
        <w:tc>
          <w:tcPr>
            <w:tcW w:w="426" w:type="dxa"/>
            <w:shd w:val="clear" w:color="auto" w:fill="8DB3E2" w:themeFill="text2" w:themeFillTint="66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50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00B05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6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425" w:type="dxa"/>
            <w:shd w:val="clear" w:color="auto" w:fill="FF3300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sz w:val="10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140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130</w:t>
            </w:r>
          </w:p>
        </w:tc>
        <w:tc>
          <w:tcPr>
            <w:tcW w:w="425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120</w:t>
            </w:r>
          </w:p>
        </w:tc>
        <w:tc>
          <w:tcPr>
            <w:tcW w:w="426" w:type="dxa"/>
            <w:vAlign w:val="center"/>
          </w:tcPr>
          <w:p w:rsidR="003D526F" w:rsidRPr="00A76264" w:rsidRDefault="003D526F" w:rsidP="00A7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8"/>
              </w:rPr>
            </w:pPr>
            <w:r w:rsidRPr="00A76264">
              <w:rPr>
                <w:rFonts w:ascii="Times New Roman" w:hAnsi="Times New Roman" w:cs="Times New Roman"/>
                <w:b/>
                <w:sz w:val="10"/>
                <w:szCs w:val="18"/>
              </w:rPr>
              <w:t>100</w:t>
            </w:r>
          </w:p>
        </w:tc>
      </w:tr>
    </w:tbl>
    <w:p w:rsidR="00E33C0E" w:rsidRPr="00A76264" w:rsidRDefault="00E33C0E">
      <w:pPr>
        <w:rPr>
          <w:sz w:val="14"/>
        </w:rPr>
      </w:pPr>
    </w:p>
    <w:sectPr w:rsidR="00E33C0E" w:rsidRPr="00A76264" w:rsidSect="00A76264">
      <w:pgSz w:w="8391" w:h="11907" w:code="11"/>
      <w:pgMar w:top="426" w:right="14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6F"/>
    <w:rsid w:val="00311C88"/>
    <w:rsid w:val="003D526F"/>
    <w:rsid w:val="00657A2B"/>
    <w:rsid w:val="006923DE"/>
    <w:rsid w:val="00710745"/>
    <w:rsid w:val="009736CB"/>
    <w:rsid w:val="009904B8"/>
    <w:rsid w:val="00A76264"/>
    <w:rsid w:val="00AB0F2C"/>
    <w:rsid w:val="00B71193"/>
    <w:rsid w:val="00E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154A-CEE4-49EC-8C31-E67E9412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 УБ</cp:lastModifiedBy>
  <cp:revision>2</cp:revision>
  <cp:lastPrinted>2015-10-25T12:54:00Z</cp:lastPrinted>
  <dcterms:created xsi:type="dcterms:W3CDTF">2015-10-25T15:05:00Z</dcterms:created>
  <dcterms:modified xsi:type="dcterms:W3CDTF">2015-10-25T15:05:00Z</dcterms:modified>
</cp:coreProperties>
</file>